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ind w:left="0" w:right="0"/>
        <w:jc w:val="center"/>
        <w:shd w:fill="EEF3F6" w:val="clear"/>
      </w:pPr>
      <w:r>
        <w:rPr>
          <w:rFonts w:ascii="Arial" w:hAnsi="Arial"/>
          <w:b/>
          <w:i w:val="0"/>
          <w:color w:val="0B4778"/>
          <w:sz w:val="16"/>
        </w:rPr>
        <w:t>SAMPLE - FICTIONAL PROFILE  |  Replace every detail before submitting</w:t>
      </w:r>
    </w:p>
    <w:p>
      <w:pPr>
        <w:pStyle w:val="CVName"/>
      </w:pPr>
      <w:r>
        <w:t>Hana Takahashi</w:t>
      </w:r>
    </w:p>
    <w:p>
      <w:pPr>
        <w:pStyle w:val="CVSubtitle"/>
      </w:pPr>
      <w:r>
        <w:t>Harbor International University   Faculty of Social Sciences   3rd Year</w:t>
      </w:r>
    </w:p>
    <w:p>
      <w:pPr>
        <w:pStyle w:val="CVContact"/>
        <w:pBdr>
          <w:bottom w:val="single" w:sz="10" w:space="4" w:color="0B4778"/>
        </w:pBdr>
      </w:pPr>
      <w:r>
        <w:rPr>
          <w:rFonts w:ascii="Arial" w:hAnsi="Arial"/>
          <w:b w:val="0"/>
          <w:i w:val="0"/>
          <w:color w:val="0B4778"/>
          <w:sz w:val="18"/>
        </w:rPr>
        <w:t>hana.takahashi@example.com</w:t>
      </w:r>
      <w:r>
        <w:rPr>
          <w:rFonts w:ascii="Arial" w:hAnsi="Arial"/>
          <w:b w:val="0"/>
          <w:i w:val="0"/>
          <w:color w:val="59627A"/>
          <w:sz w:val="18"/>
        </w:rPr>
        <w:t xml:space="preserve">   +81 90-0000-0000   Osaka, Japan</w:t>
      </w:r>
    </w:p>
    <w:p>
      <w:pPr>
        <w:pStyle w:val="CVSection"/>
        <w:pBdr>
          <w:bottom w:val="single" w:sz="6" w:space="2" w:color="0B4778"/>
        </w:pBdr>
        <w:keepNext/>
      </w:pPr>
      <w:r>
        <w:t>PERSONAL INFORMATION  (OPTIONAL - INCLUDE ONLY IF REQUESTED)</w:t>
      </w:r>
    </w:p>
    <w:tbl>
      <w:tblPr>
        <w:tblW w:type="dxa" w:w="1019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CCD2D9"/>
          <w:start w:val="single" w:sz="4" w:space="0" w:color="CCD2D9"/>
          <w:bottom w:val="single" w:sz="4" w:space="0" w:color="CCD2D9"/>
          <w:end w:val="single" w:sz="4" w:space="0" w:color="CCD2D9"/>
          <w:insideH w:val="single" w:sz="4" w:space="0" w:color="CCD2D9"/>
          <w:insideV w:val="single" w:sz="4" w:space="0" w:color="CCD2D9"/>
        </w:tblBorders>
      </w:tblPr>
      <w:tblGrid>
        <w:gridCol w:w="2400"/>
        <w:gridCol w:w="7790"/>
      </w:tblGrid>
      <w:tr>
        <w:tc>
          <w:tcPr>
            <w:tcW w:type="dxa" w:w="24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6F7F9" w:val="clea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59627A"/>
                <w:sz w:val="17"/>
              </w:rPr>
              <w:t>Date of Birth</w:t>
            </w:r>
          </w:p>
        </w:tc>
        <w:tc>
          <w:tcPr>
            <w:tcW w:type="dxa" w:w="779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6F7F9" w:val="clea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8213A"/>
                <w:sz w:val="18"/>
              </w:rPr>
              <w:t>12 August 2005</w:t>
            </w:r>
          </w:p>
        </w:tc>
      </w:tr>
      <w:tr>
        <w:tc>
          <w:tcPr>
            <w:tcW w:type="dxa" w:w="24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6F7F9" w:val="clea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59627A"/>
                <w:sz w:val="17"/>
              </w:rPr>
              <w:t>Nationality</w:t>
            </w:r>
          </w:p>
        </w:tc>
        <w:tc>
          <w:tcPr>
            <w:tcW w:type="dxa" w:w="779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6F7F9" w:val="clea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8213A"/>
                <w:sz w:val="18"/>
              </w:rPr>
              <w:t>Japanese</w:t>
            </w:r>
          </w:p>
        </w:tc>
      </w:tr>
      <w:tr>
        <w:tc>
          <w:tcPr>
            <w:tcW w:type="dxa" w:w="24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6F7F9" w:val="clea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59627A"/>
                <w:sz w:val="17"/>
              </w:rPr>
              <w:t>Place of Birth</w:t>
            </w:r>
          </w:p>
        </w:tc>
        <w:tc>
          <w:tcPr>
            <w:tcW w:type="dxa" w:w="779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6F7F9" w:val="clea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8213A"/>
                <w:sz w:val="18"/>
              </w:rPr>
              <w:t>Osaka, Japan</w:t>
            </w:r>
          </w:p>
        </w:tc>
      </w:tr>
    </w:tbl>
    <w:p>
      <w:pPr>
        <w:pStyle w:val="CVSection"/>
        <w:pBdr>
          <w:bottom w:val="single" w:sz="6" w:space="2" w:color="0B4778"/>
        </w:pBdr>
        <w:keepNext/>
      </w:pPr>
      <w:r>
        <w:t>EDUCATION</w:t>
      </w:r>
    </w:p>
    <w:tbl>
      <w:tblPr>
        <w:tblW w:type="dxa" w:w="1019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CCD2D9"/>
          <w:start w:val="single" w:sz="4" w:space="0" w:color="CCD2D9"/>
          <w:bottom w:val="single" w:sz="4" w:space="0" w:color="CCD2D9"/>
          <w:end w:val="single" w:sz="4" w:space="0" w:color="CCD2D9"/>
          <w:insideH w:val="single" w:sz="4" w:space="0" w:color="CCD2D9"/>
          <w:insideV w:val="single" w:sz="4" w:space="0" w:color="CCD2D9"/>
        </w:tblBorders>
      </w:tblPr>
      <w:tblGrid>
        <w:gridCol w:w="2300"/>
        <w:gridCol w:w="7890"/>
      </w:tblGrid>
      <w:tr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Apr 2024 - present</w:t>
            </w:r>
          </w:p>
        </w:tc>
        <w:tc>
          <w:tcPr>
            <w:tcW w:type="dxa" w:w="789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Harbor International University, Faculty of Social Sciences</w:t>
            </w:r>
            <w:r>
              <w:br/>
            </w:r>
            <w:r>
              <w:rPr>
                <w:rFonts w:ascii="Arial" w:hAnsi="Arial"/>
                <w:b w:val="0"/>
                <w:i w:val="0"/>
                <w:color w:val="18213A"/>
                <w:sz w:val="17"/>
              </w:rPr>
              <w:t>B.A. candidate in Economics (expected graduation: Mar 2028)</w:t>
            </w:r>
            <w:r>
              <w:br/>
            </w:r>
            <w:r>
              <w:rPr>
                <w:rFonts w:ascii="Arial" w:hAnsi="Arial"/>
                <w:b w:val="0"/>
                <w:i w:val="0"/>
                <w:color w:val="18213A"/>
                <w:sz w:val="17"/>
              </w:rPr>
              <w:t>GPA: 3.62/4.00 | Relevant coursework: International Economics, Statistics, European Politics</w:t>
            </w:r>
          </w:p>
        </w:tc>
      </w:tr>
      <w:tr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Apr 2021 - Mar 2024</w:t>
            </w:r>
          </w:p>
        </w:tc>
        <w:tc>
          <w:tcPr>
            <w:tcW w:type="dxa" w:w="789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Midorioka Senior High School, Osaka, Japan</w:t>
            </w:r>
          </w:p>
        </w:tc>
      </w:tr>
    </w:tbl>
    <w:p>
      <w:pPr>
        <w:pStyle w:val="CVSection"/>
        <w:pBdr>
          <w:bottom w:val="single" w:sz="6" w:space="2" w:color="0B4778"/>
        </w:pBdr>
        <w:keepNext/>
      </w:pPr>
      <w:r>
        <w:t>ACADEMIC AND INTERNATIONAL EXPERIENCE</w:t>
      </w:r>
    </w:p>
    <w:tbl>
      <w:tblPr>
        <w:tblW w:type="dxa" w:w="1019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CCD2D9"/>
          <w:start w:val="single" w:sz="4" w:space="0" w:color="CCD2D9"/>
          <w:bottom w:val="single" w:sz="4" w:space="0" w:color="CCD2D9"/>
          <w:end w:val="single" w:sz="4" w:space="0" w:color="CCD2D9"/>
          <w:insideH w:val="single" w:sz="4" w:space="0" w:color="CCD2D9"/>
          <w:insideV w:val="single" w:sz="4" w:space="0" w:color="CCD2D9"/>
        </w:tblBorders>
      </w:tblPr>
      <w:tblGrid>
        <w:gridCol w:w="2300"/>
        <w:gridCol w:w="7890"/>
      </w:tblGrid>
      <w:tr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Sep - Dec 2025</w:t>
            </w:r>
          </w:p>
        </w:tc>
        <w:tc>
          <w:tcPr>
            <w:tcW w:type="dxa" w:w="789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Global Business Case Project, Harbor International University</w:t>
            </w:r>
            <w:r>
              <w:br/>
            </w:r>
            <w:r>
              <w:rPr>
                <w:rFonts w:ascii="Arial" w:hAnsi="Arial"/>
                <w:b w:val="0"/>
                <w:i w:val="0"/>
                <w:color w:val="18213A"/>
                <w:sz w:val="17"/>
              </w:rPr>
              <w:t>Analyzed market-entry options for a German renewable-energy company in a four-member English-speaking team; delivered the final presentation.</w:t>
            </w:r>
          </w:p>
        </w:tc>
      </w:tr>
      <w:tr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Aug 2025</w:t>
            </w:r>
          </w:p>
        </w:tc>
        <w:tc>
          <w:tcPr>
            <w:tcW w:type="dxa" w:w="789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Short-term Study Program, Lakeside University, Canada</w:t>
            </w:r>
            <w:r>
              <w:br/>
            </w:r>
            <w:r>
              <w:rPr>
                <w:rFonts w:ascii="Arial" w:hAnsi="Arial"/>
                <w:b w:val="0"/>
                <w:i w:val="0"/>
                <w:color w:val="18213A"/>
                <w:sz w:val="17"/>
              </w:rPr>
              <w:t>Completed a 60-hour course in cross-cultural communication and research-based presentation.</w:t>
            </w:r>
          </w:p>
        </w:tc>
      </w:tr>
    </w:tbl>
    <w:p>
      <w:pPr>
        <w:pStyle w:val="CVSection"/>
        <w:pBdr>
          <w:bottom w:val="single" w:sz="6" w:space="2" w:color="0B4778"/>
        </w:pBdr>
        <w:keepNext/>
      </w:pPr>
      <w:r>
        <w:t>EXPERIENCE AND ACTIVITIES</w:t>
      </w:r>
    </w:p>
    <w:tbl>
      <w:tblPr>
        <w:tblW w:type="dxa" w:w="1019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CCD2D9"/>
          <w:start w:val="single" w:sz="4" w:space="0" w:color="CCD2D9"/>
          <w:bottom w:val="single" w:sz="4" w:space="0" w:color="CCD2D9"/>
          <w:end w:val="single" w:sz="4" w:space="0" w:color="CCD2D9"/>
          <w:insideH w:val="single" w:sz="4" w:space="0" w:color="CCD2D9"/>
          <w:insideV w:val="single" w:sz="4" w:space="0" w:color="CCD2D9"/>
        </w:tblBorders>
      </w:tblPr>
      <w:tblGrid>
        <w:gridCol w:w="2300"/>
        <w:gridCol w:w="7890"/>
      </w:tblGrid>
      <w:tr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Apr 2025 - present</w:t>
            </w:r>
          </w:p>
        </w:tc>
        <w:tc>
          <w:tcPr>
            <w:tcW w:type="dxa" w:w="789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Student Assistant, International Exchange Office, Harbor International University</w:t>
            </w:r>
            <w:r>
              <w:br/>
            </w:r>
            <w:r>
              <w:rPr>
                <w:rFonts w:ascii="Arial" w:hAnsi="Arial"/>
                <w:b w:val="0"/>
                <w:i w:val="0"/>
                <w:color w:val="18213A"/>
                <w:sz w:val="17"/>
              </w:rPr>
              <w:t>Supported orientation and campus guidance for approximately 80 incoming exchange students.</w:t>
            </w:r>
          </w:p>
        </w:tc>
      </w:tr>
      <w:tr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May 2024 - present</w:t>
            </w:r>
          </w:p>
        </w:tc>
        <w:tc>
          <w:tcPr>
            <w:tcW w:type="dxa" w:w="7890"/>
            <w:tcMar>
              <w:top w:w="65" w:type="dxa"/>
              <w:start w:w="120" w:type="dxa"/>
              <w:bottom w:w="65" w:type="dxa"/>
              <w:end w:w="120" w:type="dxa"/>
            </w:tcMar>
            <w:vAlign w:val="center"/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18213A"/>
                <w:sz w:val="18"/>
              </w:rPr>
              <w:t>Treasurer, University Hiking Club</w:t>
            </w:r>
            <w:r>
              <w:br/>
            </w:r>
            <w:r>
              <w:rPr>
                <w:rFonts w:ascii="Arial" w:hAnsi="Arial"/>
                <w:b w:val="0"/>
                <w:i w:val="0"/>
                <w:color w:val="18213A"/>
                <w:sz w:val="17"/>
              </w:rPr>
              <w:t>Managed the annual budget and coordinated travel arrangements for a 35-member student club.</w:t>
            </w:r>
          </w:p>
        </w:tc>
      </w:tr>
    </w:tbl>
    <w:p>
      <w:pPr>
        <w:pStyle w:val="CVSection"/>
        <w:pBdr>
          <w:bottom w:val="single" w:sz="6" w:space="2" w:color="0B4778"/>
        </w:pBdr>
        <w:keepNext/>
      </w:pPr>
      <w:r>
        <w:t>LANGUAGE AND DIGITAL SKILLS</w:t>
      </w:r>
    </w:p>
    <w:tbl>
      <w:tblPr>
        <w:tblW w:type="dxa" w:w="1019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CCD2D9"/>
          <w:start w:val="single" w:sz="4" w:space="0" w:color="CCD2D9"/>
          <w:bottom w:val="single" w:sz="4" w:space="0" w:color="CCD2D9"/>
          <w:end w:val="single" w:sz="4" w:space="0" w:color="CCD2D9"/>
          <w:insideH w:val="single" w:sz="4" w:space="0" w:color="CCD2D9"/>
          <w:insideV w:val="single" w:sz="4" w:space="0" w:color="CCD2D9"/>
        </w:tblBorders>
      </w:tblPr>
      <w:tblGrid>
        <w:gridCol w:w="2400"/>
        <w:gridCol w:w="7790"/>
      </w:tblGrid>
      <w:tr>
        <w:tc>
          <w:tcPr>
            <w:tcW w:type="dxa" w:w="24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59627A"/>
                <w:sz w:val="17"/>
              </w:rPr>
              <w:t>Japanese</w:t>
            </w:r>
          </w:p>
        </w:tc>
        <w:tc>
          <w:tcPr>
            <w:tcW w:type="dxa" w:w="779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8213A"/>
                <w:sz w:val="18"/>
              </w:rPr>
              <w:t>Native</w:t>
            </w:r>
          </w:p>
        </w:tc>
      </w:tr>
      <w:tr>
        <w:tc>
          <w:tcPr>
            <w:tcW w:type="dxa" w:w="24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6F7F9" w:val="clea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59627A"/>
                <w:sz w:val="17"/>
              </w:rPr>
              <w:t>English</w:t>
            </w:r>
          </w:p>
        </w:tc>
        <w:tc>
          <w:tcPr>
            <w:tcW w:type="dxa" w:w="779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6F7F9" w:val="clea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8213A"/>
                <w:sz w:val="18"/>
              </w:rPr>
              <w:t>IELTS 6.5 (May 2026)</w:t>
            </w:r>
          </w:p>
        </w:tc>
      </w:tr>
      <w:tr>
        <w:tc>
          <w:tcPr>
            <w:tcW w:type="dxa" w:w="24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59627A"/>
                <w:sz w:val="17"/>
              </w:rPr>
              <w:t>German</w:t>
            </w:r>
          </w:p>
        </w:tc>
        <w:tc>
          <w:tcPr>
            <w:tcW w:type="dxa" w:w="779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8213A"/>
                <w:sz w:val="18"/>
              </w:rPr>
              <w:t>A1 (currently studying)</w:t>
            </w:r>
          </w:p>
        </w:tc>
      </w:tr>
      <w:tr>
        <w:tc>
          <w:tcPr>
            <w:tcW w:type="dxa" w:w="24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6F7F9" w:val="clea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59627A"/>
                <w:sz w:val="17"/>
              </w:rPr>
              <w:t>Digital</w:t>
            </w:r>
          </w:p>
        </w:tc>
        <w:tc>
          <w:tcPr>
            <w:tcW w:type="dxa" w:w="779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6F7F9" w:val="clea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8213A"/>
                <w:sz w:val="18"/>
              </w:rPr>
              <w:t>Microsoft Word, Excel, PowerPoint and Google Workspace</w:t>
            </w:r>
          </w:p>
        </w:tc>
      </w:tr>
    </w:tbl>
    <w:sectPr>
      <w:footerReference w:type="default" r:id="rId9"/>
      <w:pgSz w:w="11906" w:h="16838"/>
      <w:pgMar w:top="709" w:right="794" w:bottom="709" w:left="79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/>
        <w:b w:val="0"/>
        <w:i/>
        <w:color w:val="59627A"/>
        <w:sz w:val="14"/>
      </w:rPr>
      <w:t>FICTIONAL SAMPLE - All names, institutions, organisations and contact details are invented.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5" w:lineRule="auto"/>
    </w:pPr>
    <w:rPr>
      <w:rFonts w:ascii="Arial" w:hAnsi="Arial"/>
      <w:color w:val="1821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Name">
    <w:name w:val="CV Name"/>
    <w:pPr>
      <w:spacing w:before="40" w:after="20"/>
    </w:pPr>
    <w:rPr>
      <w:rFonts w:ascii="Arial" w:hAnsi="Arial"/>
      <w:b/>
      <w:color w:val="18213A"/>
      <w:sz w:val="50"/>
    </w:rPr>
  </w:style>
  <w:style w:type="paragraph" w:customStyle="1" w:styleId="CVSubtitle">
    <w:name w:val="CV Subtitle"/>
    <w:pPr>
      <w:spacing w:after="20"/>
    </w:pPr>
    <w:rPr>
      <w:rFonts w:ascii="Arial" w:hAnsi="Arial"/>
      <w:color w:val="59627A"/>
      <w:sz w:val="21"/>
    </w:rPr>
  </w:style>
  <w:style w:type="paragraph" w:customStyle="1" w:styleId="CVContact">
    <w:name w:val="CV Contact"/>
    <w:pPr>
      <w:spacing w:after="100"/>
    </w:pPr>
    <w:rPr>
      <w:rFonts w:ascii="Arial" w:hAnsi="Arial"/>
      <w:color w:val="59627A"/>
      <w:sz w:val="18"/>
    </w:rPr>
  </w:style>
  <w:style w:type="paragraph" w:customStyle="1" w:styleId="CVSection">
    <w:name w:val="CV Section"/>
    <w:pPr>
      <w:keepNext/>
      <w:spacing w:before="140" w:after="60"/>
    </w:pPr>
    <w:rPr>
      <w:rFonts w:ascii="Arial" w:hAnsi="Arial"/>
      <w:b/>
      <w:color w:val="0B4778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Exchange Study CV - Fictional Sample</dc:title>
  <dc:subject>Editable one-page English CV example for exchange study applications</dc:subject>
  <dc:creator/>
  <cp:keywords>exchange study, CV, sample</cp:keywords>
  <dc:description>Fictional example. Replace all details before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